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0269BC39" w:rsidR="00E62803" w:rsidRPr="00F367FC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270EB"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0C85FC99" w14:textId="5360DCFA" w:rsidR="0074597F" w:rsidRPr="005537E5" w:rsidRDefault="001C2AAA" w:rsidP="002E1F9E">
      <w:pPr>
        <w:pStyle w:val="BodyText2"/>
        <w:tabs>
          <w:tab w:val="left" w:pos="900"/>
        </w:tabs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2E1F9E">
        <w:rPr>
          <w:rFonts w:ascii="GHEA Grapalat" w:hAnsi="GHEA Grapalat" w:cs="Sylfaen"/>
          <w:b/>
          <w:bCs/>
          <w:sz w:val="20"/>
        </w:rPr>
        <w:t>вскрытия заявок на участие в запросе котировок под кодом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9270EB">
        <w:rPr>
          <w:rFonts w:ascii="GHEA Grapalat" w:hAnsi="GHEA Grapalat" w:cs="Sylfaen"/>
          <w:b/>
          <w:bCs/>
          <w:sz w:val="20"/>
          <w:lang w:val="ru-RU"/>
        </w:rPr>
        <w:t>STP-GHAPDZB-21/5-DEGHER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5E2E65FF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270EB">
        <w:rPr>
          <w:rFonts w:ascii="GHEA Grapalat" w:hAnsi="GHEA Grapalat" w:cs="Sylfaen"/>
          <w:sz w:val="20"/>
          <w:lang w:val="en-US"/>
        </w:rPr>
        <w:t>17.06.2021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6E150EB9" w:rsidR="00A05DDC" w:rsidRPr="00667884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</w:t>
      </w:r>
      <w:r w:rsidR="002E1F9E">
        <w:rPr>
          <w:rFonts w:ascii="GHEA Grapalat" w:hAnsi="GHEA Grapalat" w:cs="Sylfaen"/>
          <w:sz w:val="20"/>
          <w:lang w:val="en-US"/>
        </w:rPr>
        <w:t>16:30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6E5E965B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E1F9E">
        <w:rPr>
          <w:rFonts w:ascii="GHEA Grapalat" w:hAnsi="GHEA Grapalat" w:cs="Sylfaen"/>
          <w:sz w:val="20"/>
          <w:lang w:val="ru-RU"/>
        </w:rPr>
        <w:t xml:space="preserve">А.Амирян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</w:p>
    <w:p w14:paraId="7A945578" w14:textId="3944D3D5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E1F9E">
        <w:rPr>
          <w:rFonts w:ascii="GHEA Grapalat" w:hAnsi="GHEA Grapalat" w:cs="GHEA Grapalat"/>
          <w:sz w:val="20"/>
          <w:lang w:val="ru-RU"/>
        </w:rPr>
        <w:t>Л. Арутюнян</w:t>
      </w:r>
      <w:r w:rsidR="00F367FC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4B23811E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2E1F9E">
        <w:rPr>
          <w:rFonts w:ascii="GHEA Grapalat" w:hAnsi="GHEA Grapalat" w:cs="Sylfaen"/>
          <w:sz w:val="20"/>
          <w:lang w:val="ru-RU"/>
        </w:rPr>
        <w:t>Т. Карапетян</w:t>
      </w:r>
      <w:r w:rsidR="002E1F9E">
        <w:rPr>
          <w:rFonts w:ascii="GHEA Grapalat" w:hAnsi="GHEA Grapalat" w:cs="Sylfaen"/>
          <w:sz w:val="20"/>
          <w:lang w:val="ru-RU"/>
        </w:rPr>
        <w:tab/>
      </w: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4EFAB8E2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2E1F9E">
        <w:rPr>
          <w:rFonts w:ascii="GHEA Grapalat" w:hAnsi="GHEA Grapalat" w:cs="Sylfaen"/>
          <w:sz w:val="20"/>
          <w:lang w:val="ru-RU"/>
        </w:rPr>
        <w:t xml:space="preserve">А.Амирян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3AF754F2" w14:textId="23E303FB" w:rsidR="00F367FC" w:rsidRPr="00F367FC" w:rsidRDefault="00F367FC" w:rsidP="00F367FC">
      <w:pPr>
        <w:pStyle w:val="ListParagraph"/>
        <w:numPr>
          <w:ilvl w:val="0"/>
          <w:numId w:val="36"/>
        </w:numPr>
        <w:rPr>
          <w:rFonts w:ascii="GHEA Grapalat" w:hAnsi="GHEA Grapalat" w:cs="Sylfaen"/>
          <w:sz w:val="22"/>
          <w:szCs w:val="22"/>
        </w:rPr>
      </w:pPr>
      <w:r w:rsidRPr="00F367FC">
        <w:rPr>
          <w:rFonts w:ascii="GHEA Grapalat" w:hAnsi="GHEA Grapalat" w:cs="Sylfaen"/>
          <w:sz w:val="22"/>
          <w:szCs w:val="22"/>
        </w:rPr>
        <w:t xml:space="preserve">Исправление </w:t>
      </w:r>
      <w:r w:rsidRPr="00F367FC">
        <w:rPr>
          <w:rFonts w:ascii="GHEA Grapalat" w:hAnsi="GHEA Grapalat" w:cs="Sylfaen" w:hint="eastAsia"/>
          <w:sz w:val="22"/>
          <w:szCs w:val="22"/>
        </w:rPr>
        <w:t>неточностей</w:t>
      </w:r>
    </w:p>
    <w:p w14:paraId="2753E8CD" w14:textId="6E913272" w:rsidR="00F367FC" w:rsidRPr="00F367FC" w:rsidRDefault="00F367FC" w:rsidP="00F367FC">
      <w:pPr>
        <w:pStyle w:val="ListParagraph"/>
        <w:numPr>
          <w:ilvl w:val="0"/>
          <w:numId w:val="36"/>
        </w:numPr>
        <w:rPr>
          <w:rFonts w:ascii="GHEA Grapalat" w:hAnsi="GHEA Grapalat" w:cs="Sylfaen"/>
          <w:sz w:val="22"/>
          <w:szCs w:val="22"/>
        </w:rPr>
      </w:pPr>
      <w:r w:rsidRPr="00F367FC">
        <w:rPr>
          <w:rFonts w:ascii="GHEA Grapalat" w:hAnsi="GHEA Grapalat" w:cs="Sylfaen" w:hint="eastAsia"/>
          <w:sz w:val="22"/>
          <w:szCs w:val="22"/>
        </w:rPr>
        <w:t>вскрытии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конвертов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с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ценовым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предложением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в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рамках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процедуры</w:t>
      </w:r>
    </w:p>
    <w:p w14:paraId="039A69F4" w14:textId="77777777" w:rsidR="002E1F9E" w:rsidRDefault="002E1F9E" w:rsidP="002E1F9E">
      <w:pPr>
        <w:pStyle w:val="BodyText2"/>
        <w:numPr>
          <w:ilvl w:val="0"/>
          <w:numId w:val="36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Об организации переговоров</w:t>
      </w:r>
    </w:p>
    <w:p w14:paraId="51076FE6" w14:textId="77777777" w:rsidR="002E1F9E" w:rsidRDefault="002E1F9E" w:rsidP="002E1F9E">
      <w:pPr>
        <w:pStyle w:val="BodyText2"/>
        <w:numPr>
          <w:ilvl w:val="0"/>
          <w:numId w:val="36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93F6F91" w14:textId="461863B0" w:rsidR="00F367FC" w:rsidRDefault="00F367F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2.</w:t>
      </w:r>
      <w:r w:rsidRPr="00F367FC">
        <w:rPr>
          <w:rFonts w:ascii="GHEA Grapalat" w:hAnsi="GHEA Grapalat" w:cs="Sylfaen"/>
          <w:b/>
          <w:sz w:val="20"/>
          <w:u w:val="single"/>
          <w:lang w:val="ru-RU"/>
        </w:rPr>
        <w:tab/>
      </w:r>
      <w:r w:rsidRPr="00F367FC">
        <w:rPr>
          <w:rFonts w:ascii="GHEA Grapalat" w:hAnsi="GHEA Grapalat" w:cs="Sylfaen" w:hint="eastAsia"/>
          <w:b/>
          <w:sz w:val="20"/>
          <w:u w:val="single"/>
          <w:lang w:val="ru-RU"/>
        </w:rPr>
        <w:t>Исправление</w:t>
      </w:r>
      <w:r w:rsidRPr="00F367FC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sz w:val="20"/>
          <w:u w:val="single"/>
          <w:lang w:val="ru-RU"/>
        </w:rPr>
        <w:t>неточностей</w:t>
      </w:r>
    </w:p>
    <w:p w14:paraId="6954FD6D" w14:textId="4E568A1C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2E1F9E">
        <w:rPr>
          <w:rFonts w:ascii="GHEA Grapalat" w:hAnsi="GHEA Grapalat" w:cs="Sylfaen"/>
          <w:sz w:val="20"/>
          <w:lang w:val="ru-RU"/>
        </w:rPr>
        <w:t xml:space="preserve">А.Амирян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667884">
      <w:pPr>
        <w:pStyle w:val="BodyText2"/>
        <w:tabs>
          <w:tab w:val="left" w:pos="900"/>
        </w:tabs>
        <w:spacing w:after="0" w:line="276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60D7D52D" w14:textId="77777777" w:rsidR="009270EB" w:rsidRPr="00F07457" w:rsidRDefault="009270EB" w:rsidP="009270E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07457">
        <w:rPr>
          <w:rFonts w:ascii="GHEA Grapalat" w:hAnsi="GHEA Grapalat" w:cs="Sylfaen"/>
          <w:sz w:val="22"/>
          <w:szCs w:val="22"/>
          <w:lang w:val="ru-RU"/>
        </w:rPr>
        <w:t>Представленные участниками конверты составлены в соответствии с законодательством РА о закупках, но в поданных участниками заявках есть ошибки, в частности:</w:t>
      </w:r>
    </w:p>
    <w:p w14:paraId="5319F750" w14:textId="77777777" w:rsidR="009270EB" w:rsidRPr="00F07457" w:rsidRDefault="009270EB" w:rsidP="009270E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07457">
        <w:rPr>
          <w:rFonts w:ascii="GHEA Grapalat" w:hAnsi="GHEA Grapalat" w:cs="Sylfaen"/>
          <w:sz w:val="22"/>
          <w:szCs w:val="22"/>
          <w:lang w:val="ru-RU"/>
        </w:rPr>
        <w:t>• В заявках, поданных ООО «Аптека Натали», ООО «Натали Фарм» և ООО СП «Рихтер-Ламброн», Приложение 1 / Объявление заявки / заполняется в соответствии со старой моделью лошади, которая противоречит новой, определенной приглашение примерная лошадь, согласно которому: 1) подпункт гласит, что в случае признания его выбранным участником торгов, участник торгов обязан представить квалификацию в размере ценового предложения. Амадзян Правительство РА 04.05.2017 Размер квалификационного обеспечения 10-го раздела приглашения к процедуре изменений, внесенных решением 254.03.2021 по организации закупочного процесса, утвержденным постановлением № 526-Н, равен 15% от ценовое предложение выбранного участника.</w:t>
      </w:r>
    </w:p>
    <w:p w14:paraId="26319B58" w14:textId="77777777" w:rsidR="009270EB" w:rsidRDefault="009270EB" w:rsidP="009270E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07457">
        <w:rPr>
          <w:rFonts w:ascii="GHEA Grapalat" w:hAnsi="GHEA Grapalat" w:cs="Sylfaen"/>
          <w:sz w:val="22"/>
          <w:szCs w:val="22"/>
          <w:lang w:val="ru-RU"/>
        </w:rPr>
        <w:t>• Заявка, поданная ООО «ЛЕЙКО», не содержит данных о реальных выгодоприобретателях.</w:t>
      </w:r>
    </w:p>
    <w:p w14:paraId="7440F6F2" w14:textId="73EEE461" w:rsidR="00D0113B" w:rsidRPr="00F367FC" w:rsidRDefault="00F367FC" w:rsidP="00D0113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367FC">
        <w:rPr>
          <w:rFonts w:ascii="GHEA Grapalat" w:hAnsi="GHEA Grapalat" w:cs="Sylfaen" w:hint="eastAsia"/>
          <w:sz w:val="22"/>
          <w:szCs w:val="22"/>
          <w:lang w:val="en-US"/>
        </w:rPr>
        <w:t>Исправления</w:t>
      </w:r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  <w:lang w:val="en-US"/>
        </w:rPr>
        <w:t>были</w:t>
      </w:r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  <w:lang w:val="en-US"/>
        </w:rPr>
        <w:t>внесены</w:t>
      </w:r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  <w:lang w:val="en-US"/>
        </w:rPr>
        <w:t>в</w:t>
      </w:r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  <w:lang w:val="en-US"/>
        </w:rPr>
        <w:t>установленный</w:t>
      </w:r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  <w:lang w:val="en-US"/>
        </w:rPr>
        <w:t>срок</w:t>
      </w:r>
      <w:r w:rsidRPr="00F367FC">
        <w:rPr>
          <w:rFonts w:ascii="GHEA Grapalat" w:hAnsi="GHEA Grapalat" w:cs="Sylfaen"/>
          <w:sz w:val="22"/>
          <w:szCs w:val="22"/>
          <w:lang w:val="en-US"/>
        </w:rPr>
        <w:t>.</w:t>
      </w:r>
    </w:p>
    <w:p w14:paraId="7CD4F937" w14:textId="5E21B386" w:rsidR="00D0113B" w:rsidRPr="009E016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5DDEF18" w14:textId="77777777" w:rsidR="00F367FC" w:rsidRDefault="00F367FC" w:rsidP="00F367FC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b/>
          <w:bCs/>
          <w:sz w:val="20"/>
          <w:u w:val="single"/>
          <w:lang w:val="en-US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3.</w:t>
      </w:r>
      <w:r w:rsidRPr="00F367FC">
        <w:t xml:space="preserve"> 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ab/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вскрытии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конвертов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ценовым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предложением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рамках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процедуры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</w:p>
    <w:p w14:paraId="26F6084E" w14:textId="56F736F0" w:rsidR="00A05DDC" w:rsidRDefault="006532EE" w:rsidP="00F367FC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sz w:val="20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2E1F9E">
        <w:rPr>
          <w:rFonts w:ascii="GHEA Grapalat" w:hAnsi="GHEA Grapalat" w:cs="Sylfaen"/>
          <w:sz w:val="20"/>
          <w:lang w:val="ru-RU"/>
        </w:rPr>
        <w:t xml:space="preserve">А.Амирян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4622F77A" w14:textId="77777777" w:rsidR="00F367FC" w:rsidRDefault="00F367FC" w:rsidP="00F367FC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sz w:val="20"/>
          <w:lang w:val="en-US"/>
        </w:rPr>
      </w:pPr>
    </w:p>
    <w:p w14:paraId="083F2E96" w14:textId="77777777" w:rsidR="00F367FC" w:rsidRDefault="00F367FC" w:rsidP="00F367F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14:paraId="6CABDAC7" w14:textId="77777777" w:rsidR="009270EB" w:rsidRDefault="009270EB" w:rsidP="00F367F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17F502A0" w14:textId="77777777" w:rsidR="009270EB" w:rsidRPr="009270EB" w:rsidRDefault="009270EB" w:rsidP="00F367F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467CD0F2" w14:textId="77777777" w:rsidR="00F367FC" w:rsidRDefault="00F367FC" w:rsidP="00F367FC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sz w:val="20"/>
          <w:lang w:val="en-US"/>
        </w:rPr>
      </w:pPr>
    </w:p>
    <w:tbl>
      <w:tblPr>
        <w:tblW w:w="111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62"/>
        <w:gridCol w:w="356"/>
        <w:gridCol w:w="2864"/>
        <w:gridCol w:w="1780"/>
        <w:gridCol w:w="20"/>
        <w:gridCol w:w="1710"/>
        <w:gridCol w:w="52"/>
        <w:gridCol w:w="1791"/>
        <w:gridCol w:w="47"/>
        <w:gridCol w:w="1890"/>
        <w:gridCol w:w="62"/>
      </w:tblGrid>
      <w:tr w:rsidR="00F367FC" w14:paraId="674B25FC" w14:textId="77777777" w:rsidTr="009270EB">
        <w:tc>
          <w:tcPr>
            <w:tcW w:w="56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21EFA5" w14:textId="77777777" w:rsidR="00F367FC" w:rsidRDefault="00F367F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N</w:t>
            </w:r>
          </w:p>
        </w:tc>
        <w:tc>
          <w:tcPr>
            <w:tcW w:w="32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6F34669" w14:textId="77777777" w:rsidR="00F367FC" w:rsidRDefault="00F367F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540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DE11032" w14:textId="77777777" w:rsidR="00F367FC" w:rsidRDefault="00F367F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9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373724" w14:textId="77777777" w:rsidR="00F367FC" w:rsidRDefault="00F367F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Ориентировочная цена:</w:t>
            </w:r>
          </w:p>
        </w:tc>
      </w:tr>
      <w:tr w:rsidR="007D62D3" w14:paraId="12782F08" w14:textId="77777777" w:rsidTr="009270EB">
        <w:trPr>
          <w:gridAfter w:val="1"/>
          <w:wAfter w:w="62" w:type="dxa"/>
          <w:trHeight w:val="811"/>
        </w:trPr>
        <w:tc>
          <w:tcPr>
            <w:tcW w:w="4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8FD2072" w14:textId="77777777" w:rsidR="007D62D3" w:rsidRDefault="007D62D3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2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1D27E78" w14:textId="77777777" w:rsidR="007D62D3" w:rsidRDefault="007D62D3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34A9F40" w14:textId="77777777" w:rsidR="007D62D3" w:rsidRDefault="007D62D3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0CC5C67" w14:textId="77777777" w:rsidR="007D62D3" w:rsidRDefault="007D62D3">
            <w:pPr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890" w:type="dxa"/>
            <w:gridSpan w:val="3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B01A287" w14:textId="77777777" w:rsidR="007D62D3" w:rsidRDefault="007D62D3">
            <w:pPr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Общее: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8C4D6FB" w14:textId="77777777" w:rsidR="007D62D3" w:rsidRDefault="007D62D3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9270EB" w:rsidRPr="003C3590" w14:paraId="547D56F2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E4296" w14:textId="7086F1BE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 ` </w:t>
            </w:r>
            <w:r>
              <w:t>аторвастатин</w:t>
            </w:r>
          </w:p>
        </w:tc>
      </w:tr>
      <w:tr w:rsidR="009270EB" w:rsidRPr="003C3590" w14:paraId="72F1637A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7D75A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8600A" w14:textId="4358773F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9329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19933.33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6348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3986.67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99F3E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23920.00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30106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36800</w:t>
            </w:r>
          </w:p>
        </w:tc>
      </w:tr>
      <w:tr w:rsidR="009270EB" w:rsidRPr="003C3590" w14:paraId="218BA940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2447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980E3" w14:textId="24BFC400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287B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20666.67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E407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4133.33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CEBA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24800.00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DA9436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1331BF9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8C62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05BD93" w14:textId="4FA34D6D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“ЛЕЙКО”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46853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25333.33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1A6D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5066.67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B26E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30400.00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AF613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0BD09DF5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FF5AB" w14:textId="428AE43A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 ` </w:t>
            </w:r>
            <w:r>
              <w:rPr>
                <w:rFonts w:ascii="Sylfaen" w:hAnsi="Sylfaen"/>
              </w:rPr>
              <w:t>диклофенак</w:t>
            </w:r>
          </w:p>
        </w:tc>
      </w:tr>
      <w:tr w:rsidR="009270EB" w:rsidRPr="003C3590" w14:paraId="6CBE20FB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864C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4FA0B4" w14:textId="75BA1FD2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“ЛЕЙКО”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D4F4E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8095.00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C32D4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1619.00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AC2EC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9714.00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8BF83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9600</w:t>
            </w:r>
          </w:p>
        </w:tc>
      </w:tr>
      <w:tr w:rsidR="009270EB" w:rsidRPr="003C3590" w14:paraId="732C28DB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4369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E3C68" w14:textId="3780256B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50328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8600.00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B0441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1720.00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30B2F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10320.00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F4DB52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6742C89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84B8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63829" w14:textId="5615007D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“Арфармация”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546A0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8750.00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73462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1750.00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76B2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10500.00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B6DCD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7633BF01" w14:textId="77777777" w:rsidTr="008553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  <w:trHeight w:val="431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165AA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A117BA" w14:textId="7D229303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1830F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9450.00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B008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1890.00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0B0A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11340.00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4B606E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6631516C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338991" w14:textId="25299BB3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3 ` </w:t>
            </w:r>
            <w:r>
              <w:t>омепразол</w:t>
            </w:r>
          </w:p>
        </w:tc>
      </w:tr>
      <w:tr w:rsidR="009270EB" w:rsidRPr="003C3590" w14:paraId="2048974D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0D7C9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19D52" w14:textId="620F7D1D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D454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4158.33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47A39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831.67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C8A6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4990.00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35D56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7000</w:t>
            </w:r>
          </w:p>
        </w:tc>
      </w:tr>
      <w:tr w:rsidR="009270EB" w:rsidRPr="003C3590" w14:paraId="70F29D46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E1385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3C4E5C" w14:textId="3C18E43B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"Арфармация"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6DB9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4166.67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3043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833.33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5ECC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5000.00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609619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04DE5F36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86D1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D92C6" w14:textId="55770EB3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“ЛЕЙКО”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848F1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5604.17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726B6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1120.83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F268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6725.00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DC620A0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6A336117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76039" w14:textId="1D396585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4 ` </w:t>
            </w:r>
            <w:r>
              <w:t>Ацетилсалициловая кислота</w:t>
            </w:r>
          </w:p>
        </w:tc>
      </w:tr>
      <w:tr w:rsidR="009270EB" w:rsidRPr="003C3590" w14:paraId="4AA05C9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20AF4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05324" w14:textId="2DEAE70A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B24F9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42450.00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4209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8490.00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82CDF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50940.00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2474C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36000</w:t>
            </w:r>
          </w:p>
        </w:tc>
      </w:tr>
      <w:tr w:rsidR="009270EB" w:rsidRPr="003C3590" w14:paraId="7BF026C4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D017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D3E2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«ԼԵՅԿՈ» ՍՊԸ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46C39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42500.00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CAA57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8500.00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A9AC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51000.00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94F8D6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2CA93AED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C2DB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24003" w14:textId="0950F116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9E82F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97750.00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13095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19550.00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59E64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117300.00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1E4414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70AE6DF2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4672C9" w14:textId="1F0E9E4F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5 ` </w:t>
            </w:r>
            <w:r>
              <w:t>Амоксициллин + Клавулановая кислота Амоксициллин + Клавулановая кислота</w:t>
            </w:r>
          </w:p>
        </w:tc>
      </w:tr>
      <w:tr w:rsidR="009270EB" w:rsidRPr="003C3590" w14:paraId="41EEE05F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BCD08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98AF5F" w14:textId="62E1CF00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CB1B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28200.00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BA4E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5640.00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14A4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33840.00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BF12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39000</w:t>
            </w:r>
          </w:p>
        </w:tc>
      </w:tr>
      <w:tr w:rsidR="009270EB" w:rsidRPr="003C3590" w14:paraId="17ABD4B1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  <w:trHeight w:val="746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2284B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4B138A" w14:textId="3EF3955C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“Арфармация”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39568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49975.00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BA024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9995.00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F6AB0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59970.00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0BCC5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6C897C35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0B5A07" w14:textId="5E3F89F4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6 ` </w:t>
            </w:r>
            <w:r>
              <w:t>варфарин</w:t>
            </w:r>
          </w:p>
        </w:tc>
      </w:tr>
      <w:tr w:rsidR="009270EB" w:rsidRPr="003C3590" w14:paraId="72A74D8A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EE9E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lastRenderedPageBreak/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00514" w14:textId="21D03E68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FB91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7897.50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C859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1579.50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EEC53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9477.00</w:t>
            </w:r>
          </w:p>
        </w:tc>
        <w:tc>
          <w:tcPr>
            <w:tcW w:w="1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04EA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12000</w:t>
            </w:r>
          </w:p>
        </w:tc>
      </w:tr>
      <w:tr w:rsidR="009270EB" w:rsidRPr="003C3590" w14:paraId="6DDDB3EC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6894B" w14:textId="27400106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7 ` </w:t>
            </w:r>
            <w:r>
              <w:t>Дигоксин</w:t>
            </w:r>
          </w:p>
        </w:tc>
      </w:tr>
      <w:tr w:rsidR="009270EB" w:rsidRPr="003C3590" w14:paraId="53A9539C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C4EF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EE2E7" w14:textId="38734F5C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38B2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1635.00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E9C8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327.00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7D1D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1962.00</w:t>
            </w:r>
          </w:p>
        </w:tc>
        <w:tc>
          <w:tcPr>
            <w:tcW w:w="1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D9128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2100</w:t>
            </w:r>
          </w:p>
        </w:tc>
      </w:tr>
      <w:tr w:rsidR="009270EB" w:rsidRPr="003C3590" w14:paraId="7691D69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95DD7" w14:textId="7509B49F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8 ` </w:t>
            </w:r>
            <w:r>
              <w:t>Амлодипин</w:t>
            </w:r>
          </w:p>
        </w:tc>
      </w:tr>
      <w:tr w:rsidR="009270EB" w:rsidRPr="003C3590" w14:paraId="4FEAA3B7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28F1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82139" w14:textId="495FA1B7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F669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9166.67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4EA0D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1833.33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E367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11000.00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FC80E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10000</w:t>
            </w:r>
          </w:p>
        </w:tc>
      </w:tr>
      <w:tr w:rsidR="009270EB" w:rsidRPr="003C3590" w14:paraId="7B8BA7C2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7967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755903" w14:textId="51BB249B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“ЛЕЙКО”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477A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23037.50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CFC21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4607.50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551C6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27645.00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2FA2F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68F331A6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AFA900" w14:textId="6FD81001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9 ` </w:t>
            </w:r>
            <w:r>
              <w:t>Эналаприл</w:t>
            </w:r>
          </w:p>
        </w:tc>
      </w:tr>
      <w:tr w:rsidR="009270EB" w:rsidRPr="003C3590" w14:paraId="4601CB94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C4A68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35D1EE" w14:textId="54B2D5F6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“Арфармация”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C34A1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2016.67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F0C4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403.33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7068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2420.00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11C00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3500</w:t>
            </w:r>
          </w:p>
        </w:tc>
      </w:tr>
      <w:tr w:rsidR="009270EB" w:rsidRPr="003C3590" w14:paraId="00F0398D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EBB53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417FB" w14:textId="2EF843A6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68F4F0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2500.00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9859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D6A2A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3000.00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22A043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732A1E26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DC96F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9832D0" w14:textId="47E014A9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E2139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2541.67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5742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508.33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15256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3050.00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448AD3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1BA3EBAF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D38BB8" w14:textId="62A973F8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10 ` </w:t>
            </w:r>
            <w:r>
              <w:t>сальбутамол мкг сальбутамол:</w:t>
            </w:r>
          </w:p>
        </w:tc>
      </w:tr>
      <w:tr w:rsidR="009270EB" w:rsidRPr="003C3590" w14:paraId="193E5B22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956A3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9CC47" w14:textId="6B47A89F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BE8E1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12000.00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5E0170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2400.00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A13E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14400.00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A8C8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20000</w:t>
            </w:r>
          </w:p>
        </w:tc>
      </w:tr>
      <w:tr w:rsidR="009270EB" w:rsidRPr="003C3590" w14:paraId="6C43430F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3AE87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F4F126" w14:textId="01320836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СП «Рихтер-Ламброн»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4296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13500.00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4626A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2700.00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455EE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16200.00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7CC3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5570A31B" w14:textId="77777777" w:rsidTr="008553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  <w:trHeight w:val="458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707CCD" w14:textId="5888A3EF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11 `</w:t>
            </w:r>
            <w:r>
              <w:t xml:space="preserve"> </w:t>
            </w:r>
            <w:r>
              <w:t>Эналаприл + Гидрохлоротиазид 10 / 25Эналаприл + Гидрохлоротиазид</w:t>
            </w:r>
          </w:p>
        </w:tc>
      </w:tr>
      <w:tr w:rsidR="009270EB" w:rsidRPr="003C3590" w14:paraId="5407D533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2E2C8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F428F" w14:textId="69ADDEC9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594A0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10050.00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9E5D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2010.00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2D67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12060.00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9CAD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12000</w:t>
            </w:r>
          </w:p>
        </w:tc>
      </w:tr>
      <w:tr w:rsidR="009270EB" w:rsidRPr="003C3590" w14:paraId="4A186E4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8AF4B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B25F7" w14:textId="3836DC15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C368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10250.00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D4523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2050.00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340A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12300.00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2B52350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38670CCE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B9F2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25F463" w14:textId="4F90FF95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“Арфармация”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D438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10350.00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5139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2070.00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CAD5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12420.00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452D2A0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4936B5D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631C04" w14:textId="3F6642AA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12 ` </w:t>
            </w:r>
            <w:r>
              <w:t>Кальций, холекальциферол 1000 мг Кальций + холекальциферол</w:t>
            </w:r>
          </w:p>
        </w:tc>
      </w:tr>
      <w:tr w:rsidR="009270EB" w:rsidRPr="003C3590" w14:paraId="2081B56A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B0AF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17EDA" w14:textId="15CA4D71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C3D1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33000.00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00C1F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6600.00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F2C4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39600.00</w:t>
            </w:r>
          </w:p>
        </w:tc>
        <w:tc>
          <w:tcPr>
            <w:tcW w:w="1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2750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108000</w:t>
            </w:r>
          </w:p>
        </w:tc>
      </w:tr>
      <w:tr w:rsidR="009270EB" w:rsidRPr="003C3590" w14:paraId="0949EF45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196BD1" w14:textId="608D1556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13 ` </w:t>
            </w:r>
            <w:r>
              <w:t>холекальциферол</w:t>
            </w:r>
          </w:p>
        </w:tc>
      </w:tr>
      <w:tr w:rsidR="009270EB" w:rsidRPr="003C3590" w14:paraId="2E1E5372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CE25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3E6E5" w14:textId="74F39513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“Арфармация”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D972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45500.00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CF40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9100.00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AC59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54600.00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7A7D1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60000</w:t>
            </w:r>
          </w:p>
        </w:tc>
      </w:tr>
      <w:tr w:rsidR="009270EB" w:rsidRPr="003C3590" w14:paraId="299D161A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3FFB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55436" w14:textId="558FB23C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1C81D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49333.33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AD25D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9866.67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9166B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59200.00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61DA05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386D25D0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65BDE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26A27" w14:textId="466C4706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1F5F5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129166.67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877B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25833.33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35D11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155000.00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6A44EB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006AD8A1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07A26" w14:textId="6ADDF6F3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14 ` </w:t>
            </w:r>
            <w:r>
              <w:t>бисопролол</w:t>
            </w:r>
          </w:p>
        </w:tc>
      </w:tr>
      <w:tr w:rsidR="009270EB" w:rsidRPr="003C3590" w14:paraId="3297507C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053D4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0CADC0" w14:textId="45B353ED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285B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9600.00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8183D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1920.00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ACBE2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11520.00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08BF1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12600</w:t>
            </w:r>
          </w:p>
        </w:tc>
      </w:tr>
      <w:tr w:rsidR="009270EB" w:rsidRPr="003C3590" w14:paraId="53AD0313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F7864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lastRenderedPageBreak/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82F55" w14:textId="1BB181EC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“Арфармация”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CB75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11137.50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2F1F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2227.50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C9EE7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13365.00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4CD511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403A731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BC55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ADB753" w14:textId="2CD5DDAE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ED18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14750.00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8207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2950.00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391C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17700.00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79CAA3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5608C40F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E304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6E84A8" w14:textId="07915E7A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“ЛЕЙКО”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406B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16387.50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E23A4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3277.50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E183B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19665.00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C85D9F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6D95506D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5644AC" w14:textId="28916A10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15 ` </w:t>
            </w:r>
            <w:r>
              <w:t>Бисопролол</w:t>
            </w:r>
            <w:r>
              <w:rPr>
                <w:lang w:val="en-US"/>
              </w:rPr>
              <w:t>+периндропил</w:t>
            </w:r>
          </w:p>
        </w:tc>
      </w:tr>
      <w:tr w:rsidR="009270EB" w:rsidRPr="003C3590" w14:paraId="32531B07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B4C8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F486E1" w14:textId="3375EA71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E72E6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16900.00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ECA00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3380.00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5031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20280.00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55B0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20400</w:t>
            </w:r>
          </w:p>
        </w:tc>
      </w:tr>
      <w:tr w:rsidR="009270EB" w:rsidRPr="003C3590" w14:paraId="722A2D17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0A77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649A55" w14:textId="3A23E604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81612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17100.00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910C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3420.00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6657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20520.00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5EF234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3C1664C4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0CFC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FEF774" w14:textId="5FFBF0DF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СП «Рихтер-Ламброн»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67FCE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17277.00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DE2A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3455.40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CC7450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20732.40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496E68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554C4EB1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2494F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462F6" w14:textId="71F2BAE7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“ЛЕЙКО”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0541E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18621.00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BECA4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3724.20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40EC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22345.20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398504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5252E6E9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73BE28" w14:textId="7083ECBF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16 ` </w:t>
            </w:r>
            <w:r>
              <w:rPr>
                <w:rFonts w:ascii="Sylfaen" w:hAnsi="Sylfaen" w:cs="Sylfaen"/>
                <w:sz w:val="20"/>
              </w:rPr>
              <w:t>Перидоприл + амлодипин 8/5 (перидоприл + амлодипин) 8/5</w:t>
            </w:r>
          </w:p>
        </w:tc>
      </w:tr>
      <w:tr w:rsidR="009270EB" w:rsidRPr="003C3590" w14:paraId="7BEB7D95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71658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504FE0" w14:textId="67D16EFF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4EC7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38817.50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04B8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7763.50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1E39A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46581.00</w:t>
            </w:r>
          </w:p>
        </w:tc>
        <w:tc>
          <w:tcPr>
            <w:tcW w:w="1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96C40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57000</w:t>
            </w:r>
          </w:p>
        </w:tc>
      </w:tr>
      <w:tr w:rsidR="009270EB" w:rsidRPr="003C3590" w14:paraId="21304536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DC80D" w14:textId="63C1743A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17 ` </w:t>
            </w:r>
            <w:r>
              <w:rPr>
                <w:rFonts w:ascii="Sylfaen" w:hAnsi="Sylfaen" w:cs="Sylfaen"/>
                <w:sz w:val="20"/>
              </w:rPr>
              <w:t>Перидоприл + амлодипин 4/5 (перидоприл + амлодипин) 4/5</w:t>
            </w:r>
          </w:p>
        </w:tc>
      </w:tr>
      <w:tr w:rsidR="009270EB" w:rsidRPr="003C3590" w14:paraId="102F45D2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DBDBB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8F70A" w14:textId="4640D604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7A024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25500.00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5B70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5100.00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3C717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30600.00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D908B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39000</w:t>
            </w:r>
          </w:p>
        </w:tc>
      </w:tr>
      <w:tr w:rsidR="009270EB" w:rsidRPr="003C3590" w14:paraId="074D2600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9642C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8BF288" w14:textId="2F04AC2E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E40E0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27075.00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FAA72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5415.00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EB505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32490.00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761D4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5D3F47DC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B78A3E" w14:textId="52481D23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18 ` </w:t>
            </w:r>
            <w:r>
              <w:t>дексаметазон (дексаметазона натрия фосфат) дексаметазон (дексаметазона натрия фосфат)</w:t>
            </w:r>
          </w:p>
        </w:tc>
      </w:tr>
      <w:tr w:rsidR="009270EB" w:rsidRPr="003C3590" w14:paraId="3158BAB5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B4ACDE" w14:textId="514E0CE7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19 ` </w:t>
            </w:r>
            <w:r>
              <w:t>дифенгидрамин</w:t>
            </w:r>
          </w:p>
        </w:tc>
      </w:tr>
      <w:tr w:rsidR="009270EB" w:rsidRPr="003C3590" w14:paraId="1C5441D2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FF877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FCFF00" w14:textId="1F46382B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CF9F3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369.33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1C7A90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73.87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6E83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443.20</w:t>
            </w:r>
          </w:p>
        </w:tc>
        <w:tc>
          <w:tcPr>
            <w:tcW w:w="1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844C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800</w:t>
            </w:r>
          </w:p>
        </w:tc>
      </w:tr>
      <w:tr w:rsidR="009270EB" w:rsidRPr="003C3590" w14:paraId="791AE01D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6DC491" w14:textId="21B2FF71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20 ` </w:t>
            </w:r>
            <w:r>
              <w:t>лактулоза</w:t>
            </w:r>
          </w:p>
        </w:tc>
      </w:tr>
      <w:tr w:rsidR="009270EB" w:rsidRPr="003C3590" w14:paraId="17B365EC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4B8E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05BC27" w14:textId="7B01DFF1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FD5E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11916.67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E899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2383.33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412AF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14300.00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9252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15000</w:t>
            </w:r>
          </w:p>
        </w:tc>
      </w:tr>
      <w:tr w:rsidR="009270EB" w:rsidRPr="003C3590" w14:paraId="3C1DDEE7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59C1E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70E3CF" w14:textId="0C9439AA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E03FB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12658.33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F8F5D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2531.67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FC394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15190.00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F5D5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67ADE131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FD1224" w14:textId="20FD64A9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21 ` </w:t>
            </w:r>
            <w:r>
              <w:t>гидроксид алюминия, антиоксидант антиоксидант 10 EC</w:t>
            </w:r>
          </w:p>
        </w:tc>
      </w:tr>
      <w:tr w:rsidR="009270EB" w:rsidRPr="003C3590" w14:paraId="1A0FD0F7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50725" w14:textId="55277E03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22 ` </w:t>
            </w:r>
            <w:r>
              <w:t>лоратадин</w:t>
            </w:r>
          </w:p>
        </w:tc>
      </w:tr>
      <w:tr w:rsidR="009270EB" w:rsidRPr="003C3590" w14:paraId="2F7C771C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  <w:trHeight w:val="485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D041E2" w14:textId="23A2F53D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23 ` </w:t>
            </w:r>
            <w:r>
              <w:t>ксилометазолин</w:t>
            </w:r>
          </w:p>
        </w:tc>
      </w:tr>
      <w:tr w:rsidR="009270EB" w:rsidRPr="003C3590" w14:paraId="649BF1A2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2385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7A91B" w14:textId="1D3F3FBA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CF72A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7455.62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E8EF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1491.13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078B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8946.75</w:t>
            </w:r>
          </w:p>
        </w:tc>
        <w:tc>
          <w:tcPr>
            <w:tcW w:w="1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32E1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10000</w:t>
            </w:r>
          </w:p>
        </w:tc>
      </w:tr>
      <w:tr w:rsidR="009270EB" w:rsidRPr="003C3590" w14:paraId="6C7B8609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1C691" w14:textId="369EC0BB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24 ` </w:t>
            </w:r>
            <w:r>
              <w:t>адреналина</w:t>
            </w:r>
          </w:p>
        </w:tc>
      </w:tr>
      <w:tr w:rsidR="009270EB" w:rsidRPr="003C3590" w14:paraId="53A56044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D1ED8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2EB73" w14:textId="2B3BF454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F819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1692.25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FAECB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338.45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7520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2030.70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225E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5400</w:t>
            </w:r>
          </w:p>
        </w:tc>
      </w:tr>
      <w:tr w:rsidR="009270EB" w:rsidRPr="003C3590" w14:paraId="37F587AC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6AFDE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lastRenderedPageBreak/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9A46CD" w14:textId="7709B59F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9B0AC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3575.00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A3CA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715.00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4C460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4290.00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E998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1E2025AF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6295F8" w14:textId="2A30BCF9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25 ` </w:t>
            </w:r>
            <w:r>
              <w:t>Парацетамол</w:t>
            </w:r>
            <w:r>
              <w:rPr>
                <w:lang w:val="en-US"/>
              </w:rPr>
              <w:t xml:space="preserve"> 100</w:t>
            </w:r>
          </w:p>
        </w:tc>
      </w:tr>
      <w:tr w:rsidR="009270EB" w:rsidRPr="003C3590" w14:paraId="6B15B751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52753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67226F" w14:textId="7B3D1815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0CE4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2916.67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17088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583.33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AE475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3500.00</w:t>
            </w:r>
          </w:p>
        </w:tc>
        <w:tc>
          <w:tcPr>
            <w:tcW w:w="1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F3552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10000</w:t>
            </w:r>
          </w:p>
        </w:tc>
      </w:tr>
      <w:tr w:rsidR="009270EB" w:rsidRPr="003C3590" w14:paraId="4F1FAC2B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68095" w14:textId="010CD51C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26 ` </w:t>
            </w:r>
            <w:r>
              <w:t>бетагистина</w:t>
            </w:r>
          </w:p>
        </w:tc>
      </w:tr>
      <w:tr w:rsidR="009270EB" w:rsidRPr="003C3590" w14:paraId="48C0C49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CD7D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24F38" w14:textId="2A1C233A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“Арфармация”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F5DC9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9000.00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BED4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1800.00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BDDD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10800.00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A81C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22800</w:t>
            </w:r>
          </w:p>
        </w:tc>
      </w:tr>
      <w:tr w:rsidR="009270EB" w:rsidRPr="003C3590" w14:paraId="7BD1721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2E23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EE5B5B" w14:textId="18104A8B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33B56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18500.00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C340A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3700.00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9439C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22200.00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178A15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6DDA3D29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13027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2AA42" w14:textId="1BA313CA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5A78B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19250.00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D532E2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3850.00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0DE96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23100.00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AC11F4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22039EE5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69419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5DC5A" w14:textId="4B0467F7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СП «Рихтер-Ламброн»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33FC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46505.00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11F83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9301.00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CA17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55806.00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F7BF8C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3B4111E9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F37E4B" w14:textId="4CCF10FB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27 ` </w:t>
            </w:r>
            <w:r w:rsidRPr="00F66490">
              <w:t>Норадреналин норадреналин 1 мг / л</w:t>
            </w:r>
          </w:p>
        </w:tc>
      </w:tr>
      <w:tr w:rsidR="009270EB" w:rsidRPr="003C3590" w14:paraId="504EFE10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8EB7D" w14:textId="1A52E4A3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28 ` </w:t>
            </w:r>
            <w:r w:rsidRPr="00F66490">
              <w:t>Натрия хлорид 0,9% раствор для инъекций 250 мл натрия хлорид 0,9%</w:t>
            </w:r>
          </w:p>
        </w:tc>
      </w:tr>
      <w:tr w:rsidR="009270EB" w:rsidRPr="003C3590" w14:paraId="51119634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759BF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EDC2CE" w14:textId="15930EA8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“Арфармация”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70B6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30000.00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5DB7C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6000.00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08D2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36000.00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3B4F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60000</w:t>
            </w:r>
          </w:p>
        </w:tc>
      </w:tr>
      <w:tr w:rsidR="009270EB" w:rsidRPr="003C3590" w14:paraId="08DCEA6A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C297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8FE5F8" w14:textId="22374F3D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61AD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50000.00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F1338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10000.00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19D9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60000.00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116F5B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142BBC7D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986D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62DD5" w14:textId="7BEBFBB3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“ЛЕЙКО”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2934C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51328.33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A551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10265.67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FF1FE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61594.00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C78DFB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03E26A36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EAB9AF" w14:textId="08FE0B78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29 ` </w:t>
            </w:r>
            <w:r w:rsidRPr="00F66490">
              <w:t>Декстроза 5% раствор для инъекций 250 Dexstrosa</w:t>
            </w:r>
          </w:p>
        </w:tc>
      </w:tr>
      <w:tr w:rsidR="009270EB" w:rsidRPr="003C3590" w14:paraId="619FF8BA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1420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DF688" w14:textId="0F07DBB3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“Арфармация”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8794E7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30000.00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681F0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6000.00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7C64A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36000.00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2F461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90000</w:t>
            </w:r>
          </w:p>
        </w:tc>
      </w:tr>
      <w:tr w:rsidR="009270EB" w:rsidRPr="003C3590" w14:paraId="007ACA0F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5EFC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9BA670" w14:textId="573698ED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ЗАО «АЛЬФА-ФАРМ ИМПОРТ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D030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49833.33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A3CC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9966.67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7A3CD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59800.00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7DC85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64F25B52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A65408" w14:textId="5FBD69D2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30 ` </w:t>
            </w:r>
            <w:r>
              <w:t>диклофенак натрия</w:t>
            </w:r>
          </w:p>
        </w:tc>
      </w:tr>
      <w:tr w:rsidR="009270EB" w:rsidRPr="003C3590" w14:paraId="7120E6D3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A648C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26EFB" w14:textId="5A4B50A9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Фарма Аптека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A85C9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537.33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F5CD2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107.47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CCFE9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644.80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50502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840</w:t>
            </w:r>
          </w:p>
        </w:tc>
      </w:tr>
      <w:tr w:rsidR="009270EB" w:rsidRPr="003C3590" w14:paraId="2D8202DF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41EF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5D74E" w14:textId="183162B0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Альфа Фарм ЗАО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01ADC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1393.33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51226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278.67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607A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1672.00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9FA4C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0CE40B6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4F9E7" w14:textId="663EAC92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31 ` </w:t>
            </w:r>
            <w:r>
              <w:t>цитрат тамоксифена</w:t>
            </w:r>
          </w:p>
        </w:tc>
      </w:tr>
      <w:tr w:rsidR="009270EB" w:rsidRPr="003C3590" w14:paraId="57D1D879" w14:textId="77777777" w:rsidTr="008553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  <w:trHeight w:val="575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64B42" w14:textId="33A3843A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32 ` </w:t>
            </w:r>
            <w:r>
              <w:t>Бетагистин 24 г</w:t>
            </w:r>
          </w:p>
        </w:tc>
      </w:tr>
      <w:tr w:rsidR="009270EB" w:rsidRPr="003C3590" w14:paraId="07FBCDD9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6A8E53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E2BD01" w14:textId="544F3BE3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Фарма Аптека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9815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15224.00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3C65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3044.80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BDBCD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18268.80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037DB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18000</w:t>
            </w:r>
          </w:p>
        </w:tc>
      </w:tr>
      <w:tr w:rsidR="009270EB" w:rsidRPr="003C3590" w14:paraId="510850F8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14BFE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37C27" w14:textId="5B0C3878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Альфа Фарм ЗАО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EBF9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16326.67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5881A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3265.33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3E63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19592.00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3F5C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5D83D10D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72218" w14:textId="53B7367E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33 ` </w:t>
            </w:r>
            <w:r>
              <w:t>периндоприл + индарамид 4 мг +1,25 мг</w:t>
            </w:r>
          </w:p>
        </w:tc>
      </w:tr>
      <w:tr w:rsidR="009270EB" w:rsidRPr="003C3590" w14:paraId="780C9D85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F7D3DD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878D97" w14:textId="7DC22CBA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Альфа Фарм ЗАО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FBE8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27591.67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4E529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5518.33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C307C8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33110.00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0E3B7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27900</w:t>
            </w:r>
          </w:p>
        </w:tc>
      </w:tr>
      <w:tr w:rsidR="009270EB" w:rsidRPr="003C3590" w14:paraId="62C47410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03EE3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lastRenderedPageBreak/>
              <w:t>6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70B1A" w14:textId="27448A96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Фарма Аптека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1AAB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28202.50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F89F1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5640.50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ABE3B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33843.00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4C361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270EB" w:rsidRPr="003C3590" w14:paraId="54F56EF3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1107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A563E1" w14:textId="07306CAB" w:rsidR="009270EB" w:rsidRPr="003C3590" w:rsidRDefault="009270EB" w:rsidP="004005D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34 ` </w:t>
            </w:r>
            <w:r>
              <w:t xml:space="preserve">периндоприл + индарамид </w:t>
            </w:r>
            <w:r>
              <w:rPr>
                <w:lang w:val="en-US"/>
              </w:rPr>
              <w:t>10</w:t>
            </w:r>
            <w:r>
              <w:t xml:space="preserve"> мг + 2,5 мг</w:t>
            </w:r>
          </w:p>
        </w:tc>
      </w:tr>
      <w:tr w:rsidR="009270EB" w:rsidRPr="003C3590" w14:paraId="3C8F73BC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AE53AA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CC9678" w14:textId="556B4FA3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Альфа Фарм ЗАО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56124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56991.67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5CA355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11398.33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2B41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68390.00</w:t>
            </w:r>
          </w:p>
        </w:tc>
        <w:tc>
          <w:tcPr>
            <w:tcW w:w="193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3C9B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C3590">
              <w:rPr>
                <w:rFonts w:ascii="GHEA Grapalat" w:hAnsi="GHEA Grapalat" w:cs="Sylfaen"/>
                <w:b/>
                <w:sz w:val="20"/>
              </w:rPr>
              <w:t>75000</w:t>
            </w:r>
          </w:p>
        </w:tc>
      </w:tr>
      <w:tr w:rsidR="009270EB" w:rsidRPr="003C3590" w14:paraId="729DB95E" w14:textId="77777777" w:rsidTr="009270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2" w:type="dxa"/>
        </w:trPr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57DAEC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767197" w14:textId="165957C0" w:rsidR="009270EB" w:rsidRPr="003C3590" w:rsidRDefault="00855318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«Натали Фарма Аптека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F0903E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60210.00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DA3A99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12042.00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06A92B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C3590">
              <w:rPr>
                <w:rFonts w:ascii="GHEA Grapalat" w:hAnsi="GHEA Grapalat" w:cs="Sylfaen"/>
                <w:sz w:val="20"/>
              </w:rPr>
              <w:t>72252.00</w:t>
            </w:r>
          </w:p>
        </w:tc>
        <w:tc>
          <w:tcPr>
            <w:tcW w:w="1937" w:type="dxa"/>
            <w:gridSpan w:val="2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4C02F" w14:textId="77777777" w:rsidR="009270EB" w:rsidRPr="003C3590" w:rsidRDefault="009270EB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</w:tbl>
    <w:p w14:paraId="27DD3360" w14:textId="77777777" w:rsidR="009270EB" w:rsidRPr="00A14ECE" w:rsidRDefault="009270EB" w:rsidP="009270EB">
      <w:pPr>
        <w:ind w:firstLine="142"/>
        <w:jc w:val="both"/>
        <w:rPr>
          <w:rFonts w:ascii="GHEA Grapalat" w:eastAsia="Arial Unicode MS" w:hAnsi="GHEA Grapalat"/>
          <w:b/>
          <w:sz w:val="20"/>
        </w:rPr>
      </w:pPr>
    </w:p>
    <w:p w14:paraId="3D68B4A6" w14:textId="77777777" w:rsidR="00F367FC" w:rsidRPr="00F367FC" w:rsidRDefault="00F367FC" w:rsidP="009270EB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en-US"/>
        </w:rPr>
      </w:pP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18D052FF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4. Об организации переговоров</w:t>
      </w:r>
    </w:p>
    <w:p w14:paraId="0B0CAE0C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(А. Амирян)</w:t>
      </w:r>
    </w:p>
    <w:p w14:paraId="007DB8B0" w14:textId="3A86A343" w:rsidR="002E1F9E" w:rsidRDefault="002E1F9E" w:rsidP="002E1F9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ru-RU"/>
        </w:rPr>
      </w:pPr>
      <w:r>
        <w:rPr>
          <w:rFonts w:ascii="GHEA Grapalat" w:hAnsi="GHEA Grapalat" w:cs="Sylfaen"/>
          <w:bCs/>
          <w:iCs/>
          <w:sz w:val="20"/>
          <w:lang w:val="ru-RU"/>
        </w:rPr>
        <w:t xml:space="preserve">Потому </w:t>
      </w:r>
      <w:r w:rsidR="000338B1">
        <w:rPr>
          <w:rFonts w:ascii="GHEA Grapalat" w:hAnsi="GHEA Grapalat"/>
          <w:sz w:val="22"/>
          <w:szCs w:val="22"/>
          <w:lang w:val="en-US"/>
        </w:rPr>
        <w:t>2,17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 превышают размер предусмотренных финансовых средств. Комиссия решила:</w:t>
      </w:r>
    </w:p>
    <w:p w14:paraId="7222DF7F" w14:textId="7735A755" w:rsidR="002E1F9E" w:rsidRDefault="002E1F9E" w:rsidP="002E1F9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r>
        <w:rPr>
          <w:rFonts w:ascii="GHEA Grapalat" w:hAnsi="GHEA Grapalat" w:cs="Sylfaen"/>
          <w:bCs/>
          <w:iCs/>
          <w:sz w:val="20"/>
          <w:lang w:val="ru-RU"/>
        </w:rPr>
        <w:t xml:space="preserve">  Правительство РА 04.05.2017 Согласно части 5 пункта 40 Порядка организации закупок, утвержденного постановлением № 526-N եցնել Приостановить заседание открытия торгов для определения победителя в соответствии с пунктом 1 части 1 статьи 38 Закона РА «О закупках». В этом году созвать совещание для проведения одновременных переговоров по снижению предложенных цен. </w:t>
      </w:r>
      <w:r w:rsidR="000E3886">
        <w:rPr>
          <w:rFonts w:ascii="GHEA Grapalat" w:hAnsi="GHEA Grapalat" w:cs="Sylfaen"/>
          <w:bCs/>
          <w:iCs/>
          <w:sz w:val="20"/>
          <w:lang w:val="en-US"/>
        </w:rPr>
        <w:t>21.06.2021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 в </w:t>
      </w:r>
      <w:r w:rsidR="000E3886">
        <w:rPr>
          <w:rFonts w:ascii="GHEA Grapalat" w:hAnsi="GHEA Grapalat" w:cs="Sylfaen"/>
          <w:bCs/>
          <w:iCs/>
          <w:sz w:val="20"/>
          <w:lang w:val="en-US"/>
        </w:rPr>
        <w:t>15:00</w:t>
      </w:r>
      <w:bookmarkStart w:id="0" w:name="_GoBack"/>
      <w:bookmarkEnd w:id="0"/>
      <w:r>
        <w:rPr>
          <w:rFonts w:ascii="GHEA Grapalat" w:hAnsi="GHEA Grapalat" w:cs="Sylfaen"/>
          <w:bCs/>
          <w:iCs/>
          <w:sz w:val="20"/>
          <w:lang w:val="ru-RU"/>
        </w:rPr>
        <w:t xml:space="preserve"> установить время переговоров 5 минут (по каждому лоту).</w:t>
      </w:r>
    </w:p>
    <w:p w14:paraId="3EE507BE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7366EC19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E7C6062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</w:t>
      </w:r>
      <w:r>
        <w:rPr>
          <w:rFonts w:ascii="GHEA Grapalat" w:hAnsi="GHEA Grapalat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0"/>
          <w:lang w:val="ru-RU"/>
        </w:rPr>
        <w:t>.</w:t>
      </w:r>
    </w:p>
    <w:p w14:paraId="148A7F9F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(А. Амирян)</w:t>
      </w:r>
    </w:p>
    <w:p w14:paraId="204EBF72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813333D" w14:textId="149A507B" w:rsidR="002E1F9E" w:rsidRDefault="002E1F9E" w:rsidP="002E1F9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</w:t>
      </w:r>
      <w:r w:rsidR="00CE0FED" w:rsidRPr="00CE0FED">
        <w:rPr>
          <w:rFonts w:ascii="GHEA Grapalat" w:hAnsi="GHEA Grapalat" w:cs="Sylfaen" w:hint="eastAsia"/>
          <w:sz w:val="20"/>
          <w:lang w:val="ru-RU"/>
        </w:rPr>
        <w:t>день</w:t>
      </w:r>
      <w:r w:rsidR="00CE0FED" w:rsidRPr="00CE0FED">
        <w:rPr>
          <w:rFonts w:ascii="GHEA Grapalat" w:hAnsi="GHEA Grapalat" w:cs="Sylfaen"/>
          <w:sz w:val="20"/>
          <w:lang w:val="ru-RU"/>
        </w:rPr>
        <w:t xml:space="preserve"> </w:t>
      </w:r>
      <w:r w:rsidR="00CE0FED" w:rsidRPr="00CE0FED">
        <w:rPr>
          <w:rFonts w:ascii="GHEA Grapalat" w:hAnsi="GHEA Grapalat" w:cs="Sylfaen" w:hint="eastAsia"/>
          <w:sz w:val="20"/>
          <w:lang w:val="ru-RU"/>
        </w:rPr>
        <w:t>переговоров</w:t>
      </w:r>
      <w:r>
        <w:rPr>
          <w:rFonts w:ascii="GHEA Grapalat" w:hAnsi="GHEA Grapalat" w:cs="Sylfaen"/>
          <w:sz w:val="20"/>
          <w:lang w:val="ru-RU"/>
        </w:rPr>
        <w:t xml:space="preserve"> по процедуре запроса котировок</w:t>
      </w:r>
      <w:r w:rsidR="00CE0FED">
        <w:rPr>
          <w:rFonts w:ascii="GHEA Grapalat" w:hAnsi="GHEA Grapalat" w:cs="Sylfaen"/>
          <w:sz w:val="20"/>
          <w:lang w:val="en-U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под кодом </w:t>
      </w:r>
      <w:r w:rsidR="009270EB">
        <w:rPr>
          <w:rFonts w:ascii="GHEA Grapalat" w:hAnsi="GHEA Grapalat" w:cs="Sylfaen"/>
          <w:sz w:val="20"/>
          <w:lang w:val="ru-RU"/>
        </w:rPr>
        <w:t>STP-GHAPDZB-21/5-DEGHER</w:t>
      </w:r>
      <w:r>
        <w:rPr>
          <w:rFonts w:ascii="GHEA Grapalat" w:hAnsi="GHEA Grapalat" w:cs="Sylfaen"/>
          <w:sz w:val="20"/>
          <w:lang w:val="en-U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в </w:t>
      </w:r>
      <w:r>
        <w:rPr>
          <w:rFonts w:ascii="GHEA Grapalat" w:hAnsi="GHEA Grapalat"/>
          <w:sz w:val="22"/>
          <w:szCs w:val="22"/>
        </w:rPr>
        <w:t>Армения, Ереван. Сари-Тах, ул. 10-1, здание 11</w:t>
      </w:r>
      <w:r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63A14ED3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DC3248A" w14:textId="4C5DFC5A" w:rsidR="00F62705" w:rsidRPr="00160435" w:rsidRDefault="00F62705" w:rsidP="004D15FA">
      <w:pPr>
        <w:pStyle w:val="BodyText2"/>
        <w:tabs>
          <w:tab w:val="left" w:pos="-426"/>
        </w:tabs>
        <w:spacing w:after="0" w:line="360" w:lineRule="auto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2E1F9E">
        <w:rPr>
          <w:rFonts w:ascii="GHEA Grapalat" w:hAnsi="GHEA Grapalat" w:cs="Sylfaen"/>
          <w:sz w:val="20"/>
          <w:lang w:val="ru-RU"/>
        </w:rPr>
        <w:t xml:space="preserve">А.Амирян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</w:p>
    <w:p w14:paraId="725DB6F1" w14:textId="4F70BFAB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E1F9E">
        <w:rPr>
          <w:rFonts w:ascii="GHEA Grapalat" w:hAnsi="GHEA Grapalat" w:cs="GHEA Grapalat"/>
          <w:sz w:val="20"/>
          <w:lang w:val="ru-RU"/>
        </w:rPr>
        <w:t>Л. Арутюнян</w:t>
      </w:r>
      <w:r w:rsidR="00F367FC">
        <w:rPr>
          <w:rFonts w:ascii="GHEA Grapalat" w:hAnsi="GHEA Grapalat" w:cs="GHEA Grapalat"/>
          <w:sz w:val="20"/>
          <w:lang w:val="ru-RU"/>
        </w:rPr>
        <w:tab/>
      </w:r>
    </w:p>
    <w:p w14:paraId="0C49A0F7" w14:textId="77DA02DF" w:rsidR="00F62705" w:rsidRPr="009E016C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2E1F9E">
        <w:rPr>
          <w:rFonts w:ascii="GHEA Grapalat" w:hAnsi="GHEA Grapalat" w:cs="Sylfaen"/>
          <w:sz w:val="20"/>
          <w:lang w:val="ru-RU"/>
        </w:rPr>
        <w:t>Т. Карапетян</w:t>
      </w:r>
      <w:r w:rsidR="002E1F9E">
        <w:rPr>
          <w:rFonts w:ascii="GHEA Grapalat" w:hAnsi="GHEA Grapalat" w:cs="Sylfaen"/>
          <w:sz w:val="20"/>
          <w:lang w:val="ru-RU"/>
        </w:rPr>
        <w:tab/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1EA6B" w14:textId="77777777" w:rsidR="004B2EBD" w:rsidRDefault="004B2EBD" w:rsidP="00DD122C">
      <w:r>
        <w:separator/>
      </w:r>
    </w:p>
  </w:endnote>
  <w:endnote w:type="continuationSeparator" w:id="0">
    <w:p w14:paraId="6D3C26D1" w14:textId="77777777" w:rsidR="004B2EBD" w:rsidRDefault="004B2EBD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F367FC" w:rsidRDefault="00F367FC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r>
      <w:rPr>
        <w:rFonts w:ascii="GHEA Grapalat" w:hAnsi="GHEA Grapalat"/>
        <w:color w:val="0000FF"/>
      </w:rPr>
      <w:t>ProTender</w:t>
    </w:r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F367FC" w:rsidRDefault="00F367FC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BDE69" w14:textId="77777777" w:rsidR="004B2EBD" w:rsidRDefault="004B2EBD" w:rsidP="00DD122C">
      <w:r>
        <w:separator/>
      </w:r>
    </w:p>
  </w:footnote>
  <w:footnote w:type="continuationSeparator" w:id="0">
    <w:p w14:paraId="7FEB83C1" w14:textId="77777777" w:rsidR="004B2EBD" w:rsidRDefault="004B2EBD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338B1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E3886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19D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156D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1F9E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2EBD"/>
    <w:rsid w:val="004B4287"/>
    <w:rsid w:val="004B4B3B"/>
    <w:rsid w:val="004B7958"/>
    <w:rsid w:val="004C1ED6"/>
    <w:rsid w:val="004C3A39"/>
    <w:rsid w:val="004D15FA"/>
    <w:rsid w:val="004E318B"/>
    <w:rsid w:val="004F2511"/>
    <w:rsid w:val="004F7709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941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17A8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D62D3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775B"/>
    <w:rsid w:val="00823E14"/>
    <w:rsid w:val="00831DEB"/>
    <w:rsid w:val="00832989"/>
    <w:rsid w:val="00843327"/>
    <w:rsid w:val="008475CD"/>
    <w:rsid w:val="008511FE"/>
    <w:rsid w:val="00852249"/>
    <w:rsid w:val="00852B56"/>
    <w:rsid w:val="00855318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2FFB"/>
    <w:rsid w:val="00914638"/>
    <w:rsid w:val="00915A78"/>
    <w:rsid w:val="0092157E"/>
    <w:rsid w:val="009248CE"/>
    <w:rsid w:val="009270EB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1F84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B6D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C62D9"/>
    <w:rsid w:val="00CD1D6F"/>
    <w:rsid w:val="00CD2B12"/>
    <w:rsid w:val="00CE0352"/>
    <w:rsid w:val="00CE03A1"/>
    <w:rsid w:val="00CE04F8"/>
    <w:rsid w:val="00CE0FED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E7AC9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367FC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E6586-08FA-42D5-9B75-75644FEC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6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167</cp:revision>
  <cp:lastPrinted>2019-05-08T11:56:00Z</cp:lastPrinted>
  <dcterms:created xsi:type="dcterms:W3CDTF">2019-04-03T06:22:00Z</dcterms:created>
  <dcterms:modified xsi:type="dcterms:W3CDTF">2021-06-17T12:39:00Z</dcterms:modified>
</cp:coreProperties>
</file>